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drawing>
          <wp:inline distT="0" distB="0" distL="0" distR="0">
            <wp:extent cx="1428750" cy="1743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CONSERVATOIRE MUNICIPAL</w:t>
      </w:r>
    </w:p>
    <w:p>
      <w:pPr>
        <w:spacing w:after="0" w:before="60"/>
        <w:jc w:val="center"/>
      </w:pPr>
      <w:r>
        <w:rPr>
          <w:rFonts w:ascii="Arial" w:cs="Arial" w:eastAsia="Arial" w:hAnsi="Arial"/>
          <w:b/>
          <w:bCs/>
          <w:color w:val="0D2645"/>
          <w:sz w:val="32"/>
          <w:szCs w:val="32"/>
        </w:rPr>
        <w:t xml:space="preserve">DE MUSIQUE, DANSE ET THÉÂTRE</w:t>
      </w:r>
    </w:p>
    <w:p>
      <w:pPr>
        <w:spacing w:after="400" w:before="4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Saint-Ouen-sur-Seine</w:t>
      </w:r>
    </w:p>
    <w:p>
      <w:pPr>
        <w:pBdr>
          <w:bottom w:val="single" w:color="143A66" w:sz="18" w:space="8"/>
        </w:pBdr>
        <w:jc w:val="center"/>
      </w:pPr>
    </w:p>
    <w:p>
      <w:pPr>
        <w:spacing w:after="0" w:before="500"/>
        <w:jc w:val="center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PLANNING DES COURS</w:t>
      </w:r>
    </w:p>
    <w:p>
      <w:pPr>
        <w:spacing w:after="0" w:before="120"/>
        <w:jc w:val="center"/>
      </w:pPr>
      <w:r>
        <w:rPr>
          <w:rFonts w:ascii="Arial" w:cs="Arial" w:eastAsia="Arial" w:hAnsi="Arial"/>
          <w:b/>
          <w:bCs/>
          <w:color w:val="0D2645"/>
          <w:sz w:val="32"/>
          <w:szCs w:val="32"/>
        </w:rPr>
        <w:t xml:space="preserve">Année 2026 / 2027</w:t>
      </w:r>
    </w:p>
    <w:p>
      <w:pPr>
        <w:spacing w:after="0" w:before="80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Musique  •  Danse  •  Théâtre</w:t>
      </w:r>
    </w:p>
    <w:p>
      <w:pPr>
        <w:pBdr>
          <w:top w:val="single" w:color="143A66" w:sz="4" w:space="6"/>
          <w:bottom w:val="single" w:color="143A66" w:sz="4" w:space="6"/>
          <w:left w:val="single" w:color="143A66" w:sz="4" w:space="6"/>
          <w:right w:val="single" w:color="143A66" w:sz="4" w:space="6"/>
        </w:pBdr>
        <w:shd w:fill="F4F8FB" w:val="clear"/>
        <w:spacing w:after="0" w:before="600"/>
        <w:jc w:val="center"/>
      </w:pPr>
      <w:r>
        <w:rPr>
          <w:rFonts w:ascii="Arial" w:cs="Arial" w:eastAsia="Arial" w:hAnsi="Arial"/>
          <w:b/>
          <w:bCs/>
          <w:i/>
          <w:iCs/>
          <w:color w:val="0D2645"/>
          <w:sz w:val="20"/>
          <w:szCs w:val="20"/>
        </w:rPr>
        <w:t xml:space="preserve">Les jours et les horaires des cours sont communiqués à titre indicatif et sont susceptibles d'être modifiés.</w:t>
      </w:r>
    </w:p>
    <w:p>
      <w:r>
        <w:br w:type="page"/>
      </w:r>
    </w:p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COURS DE MUSIQUE — INSTRUMENTS</w:t>
      </w:r>
    </w:p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Accessibles à partir de 7 ou 10 ans selon l'instrument.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600"/>
        <w:gridCol w:w="4060"/>
      </w:tblGrid>
      <w:tr>
        <w:trPr>
          <w:tblHeader/>
        </w:trP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Instrument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Jour(s)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Accordéon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K. Avez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Alto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G. Monnier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/ Jeudi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Batterie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D. Gerbi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Clarinette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Cavarra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Vendredi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Clavecin / Orgue / Piano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G. Wolff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/ Mercredi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Contrebasse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Coutureau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Jeudi / Vendredi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Contrebasse jazz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P. Lisboa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Flûte à bec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Lechner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Flûte traversière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L. Frémont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/ Mercredi / Samedi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Guitare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S. Jacquot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/ Jeudi / Samedi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Guitare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Rabatti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Mercredi / Jeudi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Guitare rock / jazz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Bello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Mercredi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Guitare basse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P. Lisboa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Hautbois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K. Takeuchi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Percussions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Q. Broyart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Piano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P. Bastaroli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/ Mercredi / Jeudi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Piano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S. Lainé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Mercredi / Jeudi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Piano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I. Vaglenova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Mercredi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Piano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H. Kpotogbey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Mercredi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Piano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P.A. Clamadieu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/ Vendredi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Piano impro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H. Kpotogbey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Samedi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Saxophone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Fannush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Trombone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C. Gonnet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 / Vendredi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Trompette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Saccardy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Violon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H. Lallemand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 / Samedi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Violon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K. Bravo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Mercredi / Jeudi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Violon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G. Lafeuillade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Violoncelle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S. Cortinas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/ Jeudi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COURS DE CHANT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600"/>
        <w:gridCol w:w="4060"/>
      </w:tblGrid>
      <w:tr>
        <w:trPr>
          <w:tblHeader/>
        </w:trP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Discipline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Jour(s)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Chant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Trost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Mercredi / Jeudi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Chant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F. Epin</w:t>
            </w:r>
          </w:p>
        </w:tc>
        <w:tc>
          <w:tcPr>
            <w:tcW w:type="dxa" w:w="4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Vendredi / Samedi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COURS D'INITIATION (6 ANS / CP)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Parcours découverte instruments &amp; ateliers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Instruments proposés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Flûte à bec, trombone, trompette, flûte traversière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Clavecin, alto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Violoncelle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Accordéon, contrebasse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Hautbois, saxophone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Ateliers — 10 séances de chaque atelier sur l'année.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rPr>
          <w:tblHeader/>
        </w:trP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Atelier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18h30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Danse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18h30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Musique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Un planning individuel vous sera transmis à la rentrée.</w:t>
      </w:r>
    </w:p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JARDIN MUSICAL (6 ANS)</w:t>
      </w:r>
    </w:p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Première découverte musicale ludique et collective.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300"/>
        <w:gridCol w:w="3360"/>
      </w:tblGrid>
      <w:tr>
        <w:trPr>
          <w:tblHeader/>
        </w:trP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3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3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10h45 à 11h30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PARCOURS P.S.H — PERSONNES EN SITUATION DE HANDICAP</w:t>
      </w:r>
    </w:p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Cours adaptés aux élèves en situation de handicap. Accueil individualisé et collectif, démarche pédagogique adaptée au rythme de chaque élève.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500"/>
        <w:gridCol w:w="1960"/>
        <w:gridCol w:w="2000"/>
      </w:tblGrid>
      <w:tr>
        <w:trPr>
          <w:tblHeader/>
        </w:trPr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Discipline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Musique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S. Jacquot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</w:tr>
      <w:tr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Danse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Inscription sur rendez-vous auprès de la direction.</w:t>
      </w:r>
    </w:p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PRATIQUES COLLECTIVES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Ensembles &amp; orchestres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2660"/>
        <w:gridCol w:w="3600"/>
      </w:tblGrid>
      <w:tr>
        <w:trPr>
          <w:tblHeader/>
        </w:trP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Ensemble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 / Horaire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Ensembles instrumentaux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—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Clarinette, guitare, flûte à bec, flûte traversière, percussions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Orchestre à cordes — 1er cycle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Coutureau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 18h00 à 19h00 (interm. 2e à 4e année)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Orchestre à vents — 1er cycle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L. Frémont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18h30 à 19h30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Orchestre symphonique — 2e/3e cycle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J. Nazé / C. Gonnet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 19h00 à 21h00 (orchestre préparatoire des vents une partie de l'année)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Musique de chambre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P. Bastaroli, S. Jacquot, I. Vaglenova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Horaires communiqués à la rentrée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Horaires et jours des ensembles communiqués à la rentrée par le professeur.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Pôle voix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60"/>
        <w:gridCol w:w="3600"/>
      </w:tblGrid>
      <w:tr>
        <w:trPr>
          <w:tblHeader/>
        </w:trP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Discipline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 / Horaire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Chant musiques actuelles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H. Alcala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/ Mercredi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Chant musiques actuelles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Blanchard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Mercredi / Jeudi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Technique vocale enfants (dès 9 ans)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Trost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Technique vocale enfants (dès 9 ans)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F. Epin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Chœur enfants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Blanchard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14h30 à 15h30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Chœur ados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Blanchard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18h30 à 19h45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adultes musiques actuelles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Blanchard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19h45 à 21h00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Chœur adultes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F. Epin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 13h30 à 15h30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Ensemble vocal adultes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Trost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Pôle jazz / musiques actuelles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2660"/>
        <w:gridCol w:w="3600"/>
      </w:tblGrid>
      <w:tr>
        <w:trPr>
          <w:tblHeader/>
        </w:trP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Discipline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 / Horaire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FM Jazz / Improvisation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Bello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18h00 à 19h00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Big Band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Bello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19h00 à 21h00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Jazz adultes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Bello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19h30 à 21h00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Jazz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P. Lisboa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Mardi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Rock adultes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D. Gerbi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(soir)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Rock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D. Gerbi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 (soir)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Rock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D. Gerbi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(après-midi)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Formation Musicale Jazz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Bello / P. Lisboa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 / Jeudi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M.A.O.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Bello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COMPOSITION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2660"/>
        <w:gridCol w:w="3600"/>
      </w:tblGrid>
      <w:tr>
        <w:trPr>
          <w:tblHeader/>
        </w:trP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Discipline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 / Horaire</w:t>
            </w:r>
          </w:p>
        </w:tc>
      </w:tr>
      <w:tr>
        <w:tc>
          <w:tcPr>
            <w:tcW w:type="dxa" w:w="3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Composition</w:t>
            </w:r>
          </w:p>
        </w:tc>
        <w:tc>
          <w:tcPr>
            <w:tcW w:type="dxa" w:w="26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L. Arnaud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/ Samedi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Horaires précisés à la rentrée avec le professeur.</w:t>
      </w:r>
    </w:p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ANALYSE / HISTOIRE DE LA MUSIQUE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260"/>
        <w:gridCol w:w="34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Discipline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 / 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Analyse / Histoire de la musique</w:t>
            </w:r>
          </w:p>
        </w:tc>
        <w:tc>
          <w:tcPr>
            <w:tcW w:type="dxa" w:w="2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L. Arnaud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 12h15 à 13h15</w:t>
            </w:r>
          </w:p>
        </w:tc>
      </w:tr>
    </w:tbl>
    <w:p>
      <w:r>
        <w:br w:type="page"/>
      </w:r>
    </w:p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FORMATION MUSICALE</w:t>
      </w:r>
    </w:p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Récapitulatif des cours de formation musicale, par jour.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Lundi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1C4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19h00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18h45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Mardi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18h45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FM Adulte 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18h45 à 19h45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Mercredi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09h30 à 10h45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09h45 à 10h45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10h45 à 11h45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11h30 à 12h30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11h30 à 12h30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11h45 à 13h00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Soutien FM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13h30 à 14h30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13h45 à 15h15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14h00 à 15h00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14h30 à 16h00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16h00 à 17h00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16h00 à 17h15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1C4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16h00 à 17h15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17h00 à 18h30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Soutien FM Isabelle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17h15 à 18h15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2C4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 Clamadieu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19h15 à 20h45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Jeudi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19h15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1C4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18h30 à 19h45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FM Adulte 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19h15 à 20h15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Vendredi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Alexis C.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18h00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19h15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FM Adulte 1C3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19h15 à 20h15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Samedi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09h30 à 11h00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2C2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Takeuchi K.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09h30 à 11h00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Alexis C.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09h30 à 11h00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Atelier Musique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10h15 à 11h00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1C3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Lionel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11h00 à 12h15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1C4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Takeuchi K.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11h00 à 12h15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1C1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Alexis C.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11h00 à 12h00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CHORALES &amp; CHŒURS</w:t>
      </w:r>
    </w:p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Récapitulatif des chorales et chœurs, par jour.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Lundi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17h00 à 17h45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Mardi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18h30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Choeur Ado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18h30 à 19h45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Adulte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19h45 à 21h00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Mercredi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10h45 à 11h30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12h30 à 13h15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Choeur Enfant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15h00 à 16h00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15h15 à 16h00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Ados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Hernan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16h00 à 17h00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 Hernan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Hernan A.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17h15 à 18h00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Jeudi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Amandine B.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17h30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18h30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Samedi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860"/>
        <w:gridCol w:w="2800"/>
      </w:tblGrid>
      <w:tr>
        <w:trPr>
          <w:tblHeader/>
        </w:trP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Ados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11h00 à 12h00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Chorale P.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Isabelle M.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12h15 à 13h00</w:t>
            </w:r>
          </w:p>
        </w:tc>
      </w:tr>
      <w:tr>
        <w:tc>
          <w:tcPr>
            <w:tcW w:type="dxa" w:w="3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Choeur Adulte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Frederique Epin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13h30 à 15h30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ÉVEIL (4 / 5 ANS)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Éveil Musique-Danse — au Studio de danse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rPr>
          <w:tblHeader/>
        </w:trP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Intervenants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9h00 à 9h45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à préciser / S. Canavate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10h00 à 10h45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à préciser / S. Canavate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11h00 à 11h45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à préciser / S. Canavate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Éveil Musique-Théâtre — au Château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rPr>
          <w:tblHeader/>
        </w:trP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Intervenants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9h30 à 10h15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 / S. Canavate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10h20 à 11h05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 / S. Canavate</w:t>
            </w:r>
          </w:p>
        </w:tc>
      </w:tr>
    </w:tbl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COURS DE DANSE — AU STUDIO DE DANSE</w:t>
      </w:r>
    </w:p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Initiation danse (6 et 7 ans — CP/CE1)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400"/>
        <w:gridCol w:w="21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Init hip-hop — 6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12h15 à 13h15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Init hip-hop — 7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17h45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Init 1 — 6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14h00 à 15h00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M.N. Fassel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Init 2 — 7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17h00 à 18h00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M.N. Fassel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Danse contemporaine (à partir de 8 ans — CE2)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400"/>
        <w:gridCol w:w="21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1 — 8/9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15h00 à 16h30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M.N. Fassel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1/2 — 8/10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16h45 à 18h15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T. Lopez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2 — 10/12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Mardi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18h00 à 20h00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M.N. Fassel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Hip-hop — 8/10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19h00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3/4 — Ados 13 et +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18h15 à 20h15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T. Lopez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4 — Ados 13 et +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17h00 à 19h00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M.N. Fassel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Adultes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20h15 à 22h00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T. Lopez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Adultes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19h00 à 21h00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M.N. Fassel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Danse classique (à partir de 8 ans — CE2)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400"/>
        <w:gridCol w:w="21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1 — 8/9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9h45 à 11h15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Bertrand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2 / TECH 3 — 9/12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11h15 à 13h00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Bertrand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4 — avancé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13h30 à 15h30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Bertrand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4 — parcours étude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15h45 à 16h30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Bertrand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TECH 4 — atelier chorégraphique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Samedi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16h30 à 18h15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M. Bertrand</w:t>
            </w:r>
          </w:p>
        </w:tc>
      </w:tr>
    </w:tbl>
    <w:p>
      <w:pPr>
        <w:keepNext/>
        <w:pBdr>
          <w:left w:val="single" w:color="143A66" w:sz="18" w:space="8"/>
        </w:pBdr>
        <w:spacing w:after="80" w:before="160"/>
      </w:pPr>
      <w:r>
        <w:rPr>
          <w:rFonts w:ascii="Arial" w:cs="Arial" w:eastAsia="Arial" w:hAnsi="Arial"/>
          <w:b/>
          <w:bCs/>
          <w:color w:val="0C2440"/>
          <w:sz w:val="22"/>
          <w:szCs w:val="22"/>
        </w:rPr>
        <w:t xml:space="preserve">Danse hip-hop (à partir de 8 ans — CE2)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2400"/>
        <w:gridCol w:w="21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8/10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Vendredi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17h45 à 19h00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99999"/>
                <w:sz w:val="19"/>
                <w:szCs w:val="19"/>
              </w:rPr>
              <w:t xml:space="preserve">à préciser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10/12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17h00 à 18h15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R. Cohen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12/15 ans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18h15 à 19h30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R. Cohen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15 ans et +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Lundi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19h30 à 21h00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R. Cohen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Ces horaires sont communiqués à titre indicatif. À l'issue du premier mois, les groupes seront établis en fonction du niveau de l'élève et non suivant son âge.</w:t>
      </w:r>
    </w:p>
    <w:p>
      <w:pPr>
        <w:keepNext/>
        <w:pBdr>
          <w:left w:val="single" w:color="0C2440" w:sz="24" w:space="0"/>
        </w:pBdr>
        <w:shd w:fill="143A66" w:val="clear"/>
        <w:spacing w:after="140" w:before="28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COURS DE THÉÂTRE (À PARTIR DE 7 ANS)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000"/>
        <w:gridCol w:w="2200"/>
        <w:gridCol w:w="1960"/>
      </w:tblGrid>
      <w:tr>
        <w:trPr>
          <w:tblHeader/>
        </w:trP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Cours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Jour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Horaire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43A6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Professeur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7 ans — CE1 / éveil au théâtre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11h30 à 12h30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8/9 ans — CE2/CM1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17h00 à 18h30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10/11 ans — CM2/6e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13h30 à 15h30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12/14 ans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16h00 à 18h00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Cycle 1-2-3 (dès 15 ans) *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Mercredi / Vendredi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18h00 à 20h00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Adultes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Jeudi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19h00 à 21h30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EBF0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A. Delhommeau</w:t>
            </w:r>
          </w:p>
        </w:tc>
      </w:tr>
    </w:tbl>
    <w:p>
      <w:pPr>
        <w:keepNext/>
        <w:spacing w:after="60" w:before="6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* Selon la semaine et le niveau.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6" w:space="2"/>
      </w:pBdr>
      <w:jc w:val="center"/>
    </w:pPr>
    <w:r>
      <w:rPr>
        <w:rFonts w:ascii="Arial" w:cs="Arial" w:eastAsia="Arial" w:hAnsi="Arial"/>
        <w:color w:val="999999"/>
        <w:sz w:val="15"/>
        <w:szCs w:val="15"/>
      </w:rPr>
      <w:t xml:space="preserve">Année 2026/2027  —  Planning susceptible de subir des modifications  —  page </w:t>
    </w:r>
    <w:r>
      <w:rPr>
        <w:rFonts w:ascii="Arial" w:cs="Arial" w:eastAsia="Arial" w:hAnsi="Arial"/>
        <w:color w:val="999999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43A66" w:sz="6" w:space="2"/>
      </w:pBdr>
      <w:jc w:val="right"/>
    </w:pPr>
    <w:r>
      <w:rPr>
        <w:rFonts w:ascii="Arial" w:cs="Arial" w:eastAsia="Arial" w:hAnsi="Arial"/>
        <w:color w:val="888888"/>
        <w:sz w:val="15"/>
        <w:szCs w:val="15"/>
      </w:rPr>
      <w:t xml:space="preserve">Conservatoire Municipal de Musique, Danse et Théâtre — Saint-Ouen-sur-Seine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a3b7e391dfb5e33fff54d603c6fb4bf26efb202.undefined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2026-06-13T10:47:04.432Z</dcterms:created>
  <dcterms:modified xsi:type="dcterms:W3CDTF">2026-06-13T10:47:04.432Z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